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C" w:rsidRDefault="009D514C" w:rsidP="009D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4C">
        <w:rPr>
          <w:rFonts w:ascii="Times New Roman" w:hAnsi="Times New Roman" w:cs="Times New Roman"/>
          <w:b/>
          <w:sz w:val="28"/>
          <w:szCs w:val="28"/>
        </w:rPr>
        <w:t>Нормативная правовая база в области обеспечения населения защитными сооружениями гражданской обороны</w:t>
      </w:r>
    </w:p>
    <w:p w:rsidR="009D514C" w:rsidRDefault="009D514C" w:rsidP="00BE19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Федеральный закон от 12 февраля 1998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28-ФЗ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 гражданской обороне</w:t>
      </w:r>
      <w:r w:rsidRPr="00BE191C">
        <w:rPr>
          <w:rFonts w:ascii="Times New Roman" w:hAnsi="Times New Roman" w:cs="Times New Roman"/>
          <w:sz w:val="24"/>
          <w:szCs w:val="24"/>
        </w:rPr>
        <w:t>»</w:t>
      </w:r>
    </w:p>
    <w:p w:rsidR="00991172" w:rsidRDefault="00991172" w:rsidP="00991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Указ Президента РФ от 20 декабря 2016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696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Об утверждении Основ государственной политики Российской Федерации в области гражданской обороны на период до 2030 года</w:t>
      </w:r>
      <w:r w:rsidRPr="00BE191C">
        <w:rPr>
          <w:rFonts w:ascii="Times New Roman" w:hAnsi="Times New Roman" w:cs="Times New Roman"/>
          <w:sz w:val="24"/>
          <w:szCs w:val="24"/>
        </w:rPr>
        <w:t>»</w:t>
      </w:r>
    </w:p>
    <w:p w:rsidR="00991172" w:rsidRDefault="00B54C8B" w:rsidP="00B54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 ноября 2007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804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Об утверждении Положения о гражданской обороне в Российской Федерации</w:t>
      </w:r>
      <w:r w:rsidRPr="00BE191C">
        <w:rPr>
          <w:rFonts w:ascii="Times New Roman" w:hAnsi="Times New Roman" w:cs="Times New Roman"/>
          <w:sz w:val="24"/>
          <w:szCs w:val="24"/>
        </w:rPr>
        <w:t>»</w:t>
      </w:r>
    </w:p>
    <w:p w:rsidR="00B54C8B" w:rsidRDefault="001F1953" w:rsidP="001F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 апреля 1994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359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Об утверждении Положения о порядке использования объектов и имущества гражданской обороны приватизированными предприятиям</w:t>
      </w:r>
      <w:r w:rsidRPr="00BE191C">
        <w:rPr>
          <w:rFonts w:ascii="Times New Roman" w:hAnsi="Times New Roman" w:cs="Times New Roman"/>
          <w:sz w:val="24"/>
          <w:szCs w:val="24"/>
        </w:rPr>
        <w:t>и, учреждениями и организациями»</w:t>
      </w:r>
    </w:p>
    <w:p w:rsidR="001F1953" w:rsidRDefault="001F1953" w:rsidP="001F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29 ноября 1999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1309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 порядке создания убежищ и ин</w:t>
      </w:r>
      <w:r w:rsidRPr="00BE191C">
        <w:rPr>
          <w:rFonts w:ascii="Times New Roman" w:hAnsi="Times New Roman" w:cs="Times New Roman"/>
          <w:sz w:val="24"/>
          <w:szCs w:val="24"/>
        </w:rPr>
        <w:t>ых объектов гражданской обороны»</w:t>
      </w:r>
    </w:p>
    <w:p w:rsidR="001F1953" w:rsidRDefault="001F1953" w:rsidP="001F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Приказ МЧС РФ от 15 декабря 2002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583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Об утверждении и введении в действие Правил эксплуатации защитных</w:t>
      </w:r>
      <w:r w:rsidRPr="00BE191C">
        <w:rPr>
          <w:rFonts w:ascii="Times New Roman" w:hAnsi="Times New Roman" w:cs="Times New Roman"/>
          <w:sz w:val="24"/>
          <w:szCs w:val="24"/>
        </w:rPr>
        <w:t xml:space="preserve"> сооружений гражданской обороны»</w:t>
      </w:r>
    </w:p>
    <w:p w:rsidR="001F1953" w:rsidRDefault="001F1953" w:rsidP="001F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Приказ МЧС РФ от 21 июля 2005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575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Об утверждении Порядка содержания и использования защитных сооружений гра</w:t>
      </w:r>
      <w:r w:rsidRPr="00BE191C">
        <w:rPr>
          <w:rFonts w:ascii="Times New Roman" w:hAnsi="Times New Roman" w:cs="Times New Roman"/>
          <w:sz w:val="24"/>
          <w:szCs w:val="24"/>
        </w:rPr>
        <w:t>жданской обороны в мирное время»</w:t>
      </w:r>
    </w:p>
    <w:p w:rsidR="001F1953" w:rsidRDefault="00360285" w:rsidP="003602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Приказ МЧС РФ от 14 ноября 2008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687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муниципаль</w:t>
      </w:r>
      <w:r w:rsidRPr="00BE191C">
        <w:rPr>
          <w:rFonts w:ascii="Times New Roman" w:hAnsi="Times New Roman" w:cs="Times New Roman"/>
          <w:sz w:val="24"/>
          <w:szCs w:val="24"/>
        </w:rPr>
        <w:t>ных образованиях и организациях»</w:t>
      </w:r>
    </w:p>
    <w:p w:rsidR="00360285" w:rsidRDefault="00360285" w:rsidP="003602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>Свод правил СП 165.1325800.2014</w:t>
      </w:r>
      <w:r w:rsidRPr="00BE191C">
        <w:rPr>
          <w:rFonts w:ascii="Times New Roman" w:hAnsi="Times New Roman" w:cs="Times New Roman"/>
          <w:sz w:val="24"/>
          <w:szCs w:val="24"/>
        </w:rPr>
        <w:t xml:space="preserve"> «</w:t>
      </w:r>
      <w:r w:rsidRPr="00BE191C">
        <w:rPr>
          <w:rFonts w:ascii="Times New Roman" w:hAnsi="Times New Roman" w:cs="Times New Roman"/>
          <w:sz w:val="24"/>
          <w:szCs w:val="24"/>
        </w:rPr>
        <w:t>Инженерно-технические мер</w:t>
      </w:r>
      <w:r w:rsidRPr="00BE191C">
        <w:rPr>
          <w:rFonts w:ascii="Times New Roman" w:hAnsi="Times New Roman" w:cs="Times New Roman"/>
          <w:sz w:val="24"/>
          <w:szCs w:val="24"/>
        </w:rPr>
        <w:t>оприятия по гражданской обороне»</w:t>
      </w:r>
      <w:r w:rsidR="0062703D" w:rsidRPr="00BE191C">
        <w:rPr>
          <w:rFonts w:ascii="Times New Roman" w:hAnsi="Times New Roman" w:cs="Times New Roman"/>
          <w:sz w:val="24"/>
          <w:szCs w:val="24"/>
        </w:rPr>
        <w:t>.</w:t>
      </w:r>
      <w:r w:rsidR="0062703D" w:rsidRPr="0062703D">
        <w:t xml:space="preserve"> </w:t>
      </w:r>
      <w:r w:rsidR="0062703D" w:rsidRPr="00BE191C">
        <w:rPr>
          <w:rFonts w:ascii="Times New Roman" w:hAnsi="Times New Roman" w:cs="Times New Roman"/>
          <w:sz w:val="24"/>
          <w:szCs w:val="24"/>
        </w:rPr>
        <w:t>Актуализированная редакция СНиП 2.01.51-90</w:t>
      </w:r>
    </w:p>
    <w:p w:rsidR="00360285" w:rsidRDefault="00571F28" w:rsidP="003602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>СНиП 2.01.55-85 «Объекты народного хозяйства в подземных горных выработках»</w:t>
      </w:r>
    </w:p>
    <w:p w:rsidR="0062703D" w:rsidRDefault="0062703D" w:rsidP="00571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>Свод правил СП 88.13330.2022 «СНиП II-11-77 Защитные сооружения гражданской обороны»</w:t>
      </w:r>
    </w:p>
    <w:p w:rsidR="00137FD1" w:rsidRDefault="00137FD1" w:rsidP="0013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 xml:space="preserve">СНиП 3.01.09-84 </w:t>
      </w:r>
      <w:r w:rsidRPr="00BE191C">
        <w:rPr>
          <w:rFonts w:ascii="Times New Roman" w:hAnsi="Times New Roman" w:cs="Times New Roman"/>
          <w:sz w:val="24"/>
          <w:szCs w:val="24"/>
        </w:rPr>
        <w:t>«</w:t>
      </w:r>
      <w:r w:rsidRPr="00BE191C">
        <w:rPr>
          <w:rFonts w:ascii="Times New Roman" w:hAnsi="Times New Roman" w:cs="Times New Roman"/>
          <w:sz w:val="24"/>
          <w:szCs w:val="24"/>
        </w:rPr>
        <w:t>Приемка в эксплуатацию законченных</w:t>
      </w:r>
      <w:r w:rsidRPr="00BE191C">
        <w:rPr>
          <w:rFonts w:ascii="Times New Roman" w:hAnsi="Times New Roman" w:cs="Times New Roman"/>
          <w:sz w:val="24"/>
          <w:szCs w:val="24"/>
        </w:rPr>
        <w:t xml:space="preserve"> </w:t>
      </w:r>
      <w:r w:rsidRPr="00BE191C">
        <w:rPr>
          <w:rFonts w:ascii="Times New Roman" w:hAnsi="Times New Roman" w:cs="Times New Roman"/>
          <w:sz w:val="24"/>
          <w:szCs w:val="24"/>
        </w:rPr>
        <w:t>строительством защитных сооружений гражданской обороны и их содержание в мирное вре</w:t>
      </w:r>
      <w:r w:rsidRPr="00BE191C">
        <w:rPr>
          <w:rFonts w:ascii="Times New Roman" w:hAnsi="Times New Roman" w:cs="Times New Roman"/>
          <w:sz w:val="24"/>
          <w:szCs w:val="24"/>
        </w:rPr>
        <w:t>мя»</w:t>
      </w:r>
    </w:p>
    <w:p w:rsidR="00137FD1" w:rsidRDefault="00137FD1" w:rsidP="0013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BE191C" w:rsidRPr="00BE191C">
        <w:rPr>
          <w:rFonts w:ascii="Times New Roman" w:hAnsi="Times New Roman" w:cs="Times New Roman"/>
          <w:sz w:val="24"/>
          <w:szCs w:val="24"/>
        </w:rPr>
        <w:t xml:space="preserve"> </w:t>
      </w:r>
      <w:r w:rsidRPr="00BE191C">
        <w:rPr>
          <w:rFonts w:ascii="Times New Roman" w:hAnsi="Times New Roman" w:cs="Times New Roman"/>
          <w:sz w:val="24"/>
          <w:szCs w:val="24"/>
        </w:rPr>
        <w:t>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</w:t>
      </w:r>
      <w:r w:rsidR="00BE191C" w:rsidRPr="00BE191C">
        <w:rPr>
          <w:rFonts w:ascii="Times New Roman" w:hAnsi="Times New Roman" w:cs="Times New Roman"/>
          <w:sz w:val="24"/>
          <w:szCs w:val="24"/>
        </w:rPr>
        <w:t xml:space="preserve"> </w:t>
      </w:r>
      <w:r w:rsidRPr="00BE191C">
        <w:rPr>
          <w:rFonts w:ascii="Times New Roman" w:hAnsi="Times New Roman" w:cs="Times New Roman"/>
          <w:sz w:val="24"/>
          <w:szCs w:val="24"/>
        </w:rPr>
        <w:t xml:space="preserve">(утв. МЧС России 30 декабря 2020 г. </w:t>
      </w:r>
      <w:r w:rsidR="00BE191C"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2-4-71-38-11)</w:t>
      </w:r>
    </w:p>
    <w:p w:rsidR="00BE191C" w:rsidRDefault="00BE191C" w:rsidP="00BE19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BE191C">
        <w:rPr>
          <w:rFonts w:ascii="Times New Roman" w:hAnsi="Times New Roman" w:cs="Times New Roman"/>
          <w:sz w:val="24"/>
          <w:szCs w:val="24"/>
        </w:rPr>
        <w:t xml:space="preserve"> </w:t>
      </w:r>
      <w:r w:rsidRPr="00BE191C">
        <w:rPr>
          <w:rFonts w:ascii="Times New Roman" w:hAnsi="Times New Roman" w:cs="Times New Roman"/>
          <w:sz w:val="24"/>
          <w:szCs w:val="24"/>
        </w:rPr>
        <w:t>по подготовке документации на снятие с учета (изменение типа) защитных сооружений гражданской обороны</w:t>
      </w:r>
      <w:r w:rsidRPr="00BE191C">
        <w:rPr>
          <w:rFonts w:ascii="Times New Roman" w:hAnsi="Times New Roman" w:cs="Times New Roman"/>
          <w:sz w:val="24"/>
          <w:szCs w:val="24"/>
        </w:rPr>
        <w:t xml:space="preserve"> </w:t>
      </w:r>
      <w:r w:rsidRPr="00BE191C">
        <w:rPr>
          <w:rFonts w:ascii="Times New Roman" w:hAnsi="Times New Roman" w:cs="Times New Roman"/>
          <w:sz w:val="24"/>
          <w:szCs w:val="24"/>
        </w:rPr>
        <w:t xml:space="preserve">(утв. МЧС России 24 февраля 2022 г. </w:t>
      </w:r>
      <w:r w:rsidRPr="00BE191C">
        <w:rPr>
          <w:rFonts w:ascii="Times New Roman" w:hAnsi="Times New Roman" w:cs="Times New Roman"/>
          <w:sz w:val="24"/>
          <w:szCs w:val="24"/>
        </w:rPr>
        <w:t>№</w:t>
      </w:r>
      <w:r w:rsidRPr="00BE191C">
        <w:rPr>
          <w:rFonts w:ascii="Times New Roman" w:hAnsi="Times New Roman" w:cs="Times New Roman"/>
          <w:sz w:val="24"/>
          <w:szCs w:val="24"/>
        </w:rPr>
        <w:t xml:space="preserve"> 2-4-71-5-11)</w:t>
      </w:r>
    </w:p>
    <w:p w:rsidR="00BE191C" w:rsidRPr="00BE191C" w:rsidRDefault="00BE191C" w:rsidP="00BE19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91C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(Г.С. Архипов, журнал «Гражданская оборона и защита от чрезвычайных ситуаций в учреждениях, организациях и на предприятиях», № 11, ноябрь 2022 г.)</w:t>
      </w:r>
    </w:p>
    <w:sectPr w:rsidR="00BE191C" w:rsidRPr="00BE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3BC3"/>
    <w:multiLevelType w:val="hybridMultilevel"/>
    <w:tmpl w:val="6CFA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4C"/>
    <w:rsid w:val="000557DC"/>
    <w:rsid w:val="00137FD1"/>
    <w:rsid w:val="001F1953"/>
    <w:rsid w:val="00360285"/>
    <w:rsid w:val="00571F28"/>
    <w:rsid w:val="0062703D"/>
    <w:rsid w:val="00991172"/>
    <w:rsid w:val="009D514C"/>
    <w:rsid w:val="00B54C8B"/>
    <w:rsid w:val="00B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2023-07-05T08:13:00Z</dcterms:created>
  <dcterms:modified xsi:type="dcterms:W3CDTF">2023-07-05T09:59:00Z</dcterms:modified>
</cp:coreProperties>
</file>